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Al Signor Sindaco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Rosario Lapunzina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 p.c. al Presidente del Consiglio Comunale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Prof. Antonio Franco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Cefalù lì 23/06/2015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OGGETTO: </w:t>
      </w:r>
      <w:r>
        <w:rPr>
          <w:rFonts w:ascii="Times New Roman" w:hAnsi="Times New Roman"/>
          <w:b/>
          <w:color w:val="000000"/>
          <w:sz w:val="24"/>
        </w:rPr>
        <w:t xml:space="preserve">Interrogazione con </w:t>
      </w:r>
      <w:r>
        <w:rPr>
          <w:rFonts w:ascii="Times New Roman" w:hAnsi="Times New Roman"/>
          <w:b/>
          <w:color w:val="000000"/>
          <w:sz w:val="24"/>
          <w:u w:val="single"/>
        </w:rPr>
        <w:t>risposta scritta</w:t>
      </w:r>
      <w:r w:rsidRPr="000173FE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sulla carenza degli impianti d’illuminazione pubblica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Il consigliere Giovanni Iuppa </w:t>
      </w:r>
    </w:p>
    <w:p w:rsidR="00EB0C84" w:rsidRDefault="00EB0C84" w:rsidP="000F51AF">
      <w:pPr>
        <w:spacing w:after="0" w:line="36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PREMESSO CHE</w:t>
      </w:r>
    </w:p>
    <w:p w:rsidR="00EB0C84" w:rsidRDefault="00EB0C84" w:rsidP="00B330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B330E1">
        <w:rPr>
          <w:rFonts w:ascii="Times New Roman" w:hAnsi="Times New Roman"/>
          <w:sz w:val="24"/>
        </w:rPr>
        <w:t xml:space="preserve">In data 06/03/2013 il sottoscritto ha presentato un’interrogazione sulla carente manutenzione degli impianti di pubblica illuminazione in cui veniva anche segnalato che </w:t>
      </w:r>
      <w:r w:rsidRPr="00B330E1">
        <w:rPr>
          <w:rFonts w:ascii="Times New Roman" w:hAnsi="Times New Roman"/>
          <w:i/>
          <w:sz w:val="24"/>
        </w:rPr>
        <w:t>“in molti punti della Città gli impianti di pubblica illuminazione non rispettano quanto prescritto dalla normativa vigente (Norme CEI, UNI, e raccomandazioni CIE) in merito ai livelli di luminanza e illuminamento”</w:t>
      </w:r>
      <w:r>
        <w:rPr>
          <w:rFonts w:ascii="Times New Roman" w:hAnsi="Times New Roman"/>
          <w:i/>
          <w:sz w:val="24"/>
        </w:rPr>
        <w:t>;</w:t>
      </w:r>
    </w:p>
    <w:p w:rsidR="00EB0C84" w:rsidRDefault="00EB0C84" w:rsidP="00B330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EF5196">
        <w:rPr>
          <w:rFonts w:ascii="Times New Roman" w:hAnsi="Times New Roman"/>
          <w:sz w:val="24"/>
          <w:szCs w:val="24"/>
        </w:rPr>
        <w:t>In data 08/04/2013 il sottoscritto ha ricevuto la nota del Sindaco n°22</w:t>
      </w:r>
      <w:r>
        <w:rPr>
          <w:rFonts w:ascii="Times New Roman" w:hAnsi="Times New Roman"/>
          <w:sz w:val="24"/>
          <w:szCs w:val="24"/>
        </w:rPr>
        <w:t>5</w:t>
      </w:r>
      <w:r w:rsidRPr="00EF5196">
        <w:rPr>
          <w:rFonts w:ascii="Times New Roman" w:hAnsi="Times New Roman"/>
          <w:sz w:val="24"/>
          <w:szCs w:val="24"/>
        </w:rPr>
        <w:t xml:space="preserve">/GAB con allegata risposta </w:t>
      </w:r>
      <w:r>
        <w:rPr>
          <w:rFonts w:ascii="Times New Roman" w:hAnsi="Times New Roman"/>
          <w:sz w:val="24"/>
          <w:szCs w:val="24"/>
        </w:rPr>
        <w:t xml:space="preserve">del responsabile del Settore Manutenzione </w:t>
      </w:r>
      <w:r w:rsidRPr="00EF5196">
        <w:rPr>
          <w:rFonts w:ascii="Times New Roman" w:hAnsi="Times New Roman"/>
          <w:sz w:val="24"/>
          <w:szCs w:val="24"/>
        </w:rPr>
        <w:t xml:space="preserve">(prot. </w:t>
      </w:r>
      <w:r>
        <w:rPr>
          <w:rFonts w:ascii="Times New Roman" w:hAnsi="Times New Roman"/>
          <w:sz w:val="24"/>
          <w:szCs w:val="24"/>
        </w:rPr>
        <w:t>203</w:t>
      </w:r>
      <w:r w:rsidRPr="00EF519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UT/MAN</w:t>
      </w:r>
      <w:r w:rsidRPr="00EF5196">
        <w:rPr>
          <w:rFonts w:ascii="Times New Roman" w:hAnsi="Times New Roman"/>
          <w:sz w:val="24"/>
          <w:szCs w:val="24"/>
        </w:rPr>
        <w:t xml:space="preserve"> del </w:t>
      </w:r>
      <w:r>
        <w:rPr>
          <w:rFonts w:ascii="Times New Roman" w:hAnsi="Times New Roman"/>
          <w:sz w:val="24"/>
          <w:szCs w:val="24"/>
        </w:rPr>
        <w:t>28</w:t>
      </w:r>
      <w:r w:rsidRPr="00EF5196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3</w:t>
      </w:r>
      <w:r w:rsidRPr="00EF5196">
        <w:rPr>
          <w:rFonts w:ascii="Times New Roman" w:hAnsi="Times New Roman"/>
          <w:sz w:val="24"/>
          <w:szCs w:val="24"/>
        </w:rPr>
        <w:t>/2013) all</w:t>
      </w:r>
      <w:r>
        <w:rPr>
          <w:rFonts w:ascii="Times New Roman" w:hAnsi="Times New Roman"/>
          <w:sz w:val="24"/>
          <w:szCs w:val="24"/>
        </w:rPr>
        <w:t xml:space="preserve">a suddetta </w:t>
      </w:r>
      <w:r w:rsidRPr="00EF5196">
        <w:rPr>
          <w:rFonts w:ascii="Times New Roman" w:hAnsi="Times New Roman"/>
          <w:sz w:val="24"/>
          <w:szCs w:val="24"/>
        </w:rPr>
        <w:t>interrogazione del 0</w:t>
      </w:r>
      <w:r>
        <w:rPr>
          <w:rFonts w:ascii="Times New Roman" w:hAnsi="Times New Roman"/>
          <w:sz w:val="24"/>
          <w:szCs w:val="24"/>
        </w:rPr>
        <w:t>6</w:t>
      </w:r>
      <w:r w:rsidRPr="00EF5196">
        <w:rPr>
          <w:rFonts w:ascii="Times New Roman" w:hAnsi="Times New Roman"/>
          <w:sz w:val="24"/>
          <w:szCs w:val="24"/>
        </w:rPr>
        <w:t>/03/2013</w:t>
      </w:r>
      <w:r>
        <w:rPr>
          <w:rFonts w:ascii="Times New Roman" w:hAnsi="Times New Roman"/>
          <w:sz w:val="24"/>
          <w:szCs w:val="24"/>
        </w:rPr>
        <w:t xml:space="preserve"> senza però far menzione del rispetto della normativa illuminotecnica;</w:t>
      </w:r>
    </w:p>
    <w:p w:rsidR="00EB0C84" w:rsidRDefault="00EB0C84" w:rsidP="00B330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C20775">
        <w:rPr>
          <w:rFonts w:ascii="Times New Roman" w:hAnsi="Times New Roman"/>
          <w:sz w:val="24"/>
        </w:rPr>
        <w:t>In data 08/05/2013</w:t>
      </w:r>
      <w:r w:rsidRPr="00B330E1">
        <w:rPr>
          <w:rFonts w:ascii="Times New Roman" w:hAnsi="Times New Roman"/>
          <w:i/>
          <w:sz w:val="24"/>
        </w:rPr>
        <w:t xml:space="preserve"> </w:t>
      </w:r>
      <w:r w:rsidRPr="00B330E1">
        <w:rPr>
          <w:rFonts w:ascii="Times New Roman" w:hAnsi="Times New Roman"/>
          <w:sz w:val="24"/>
        </w:rPr>
        <w:t>il sottoscritto ha presentato un’altra interrogazione</w:t>
      </w:r>
      <w:r>
        <w:rPr>
          <w:rFonts w:ascii="Times New Roman" w:hAnsi="Times New Roman"/>
          <w:sz w:val="24"/>
        </w:rPr>
        <w:t xml:space="preserve"> in cui veniva evidenziato che </w:t>
      </w:r>
      <w:r w:rsidRPr="00B330E1">
        <w:rPr>
          <w:rFonts w:ascii="Times New Roman" w:hAnsi="Times New Roman"/>
          <w:i/>
          <w:sz w:val="24"/>
        </w:rPr>
        <w:t xml:space="preserve">“L’adeguamento degli impianti di pubblica illuminazione (secondo quanto nel </w:t>
      </w:r>
      <w:r w:rsidRPr="00B330E1">
        <w:rPr>
          <w:rFonts w:ascii="Times New Roman" w:hAnsi="Times New Roman"/>
          <w:i/>
          <w:sz w:val="24"/>
          <w:szCs w:val="27"/>
        </w:rPr>
        <w:t>fascicolo CIE n° 136 del 2000) ridurrebbe il rischio d’incidenti da parte dei cittadini oltre che aumentare la sensazione di sicurezza”</w:t>
      </w:r>
      <w:r w:rsidRPr="00B330E1">
        <w:rPr>
          <w:rFonts w:ascii="Times New Roman" w:hAnsi="Times New Roman"/>
          <w:sz w:val="24"/>
        </w:rPr>
        <w:t>;</w:t>
      </w:r>
    </w:p>
    <w:p w:rsidR="00EB0C84" w:rsidRDefault="00EB0C84" w:rsidP="00B330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data 27/10/2014, sempre il sottoscritto ha reinterrogato l’Amministrazione sul medesimo argomento attenzionando principalmente la carenza normativa degli impianti di pubblica illuminazione;</w:t>
      </w:r>
    </w:p>
    <w:p w:rsidR="00EB0C84" w:rsidRPr="00B330E1" w:rsidRDefault="00EB0C84" w:rsidP="00B330E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Tutte le interrogazioni presentate in precedenza hanno evidenziato anche la necessità di una revisione totale degli impianti di pubblica illuminazione;</w:t>
      </w:r>
    </w:p>
    <w:p w:rsidR="00EB0C84" w:rsidRDefault="00EB0C84" w:rsidP="000F51A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CONSTATATO CHE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L’attuale Amministrazione comunale, ha praticamente ignorato tutte le sollecitazione atte al miglioramento delle prestazioni illuminotecniche, al rispetto dei dettami normativi nonché alla verifica statica dei sostegni;</w:t>
      </w:r>
    </w:p>
    <w:p w:rsidR="00EB0C84" w:rsidRDefault="00EB0C84" w:rsidP="000F51A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CONSIDERATO ALTRESI' CHE </w:t>
      </w:r>
    </w:p>
    <w:p w:rsidR="00EB0C84" w:rsidRDefault="00EB0C84" w:rsidP="000F51A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data 18/06/2015 nella via C.O. di Bordonaro, un palo di illuminazione pubblica si è spezzato alla base e cadendo ha rischiato di travolgere un passante</w:t>
      </w:r>
    </w:p>
    <w:p w:rsidR="00EB0C84" w:rsidRPr="00A752B3" w:rsidRDefault="00EB0C84" w:rsidP="000F51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0C84" w:rsidRDefault="00EB0C84" w:rsidP="000F51A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RITENUTO CHE</w:t>
      </w:r>
    </w:p>
    <w:p w:rsidR="00EB0C84" w:rsidRDefault="00EB0C84" w:rsidP="000F51A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EB0C84" w:rsidRDefault="00EB0C84" w:rsidP="000F51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 è più possibile rimandare un’attenta analisi sulla stabilità di tutti i sostegni di pubblica illuminazione, siano essi mensole o pali;</w:t>
      </w:r>
    </w:p>
    <w:p w:rsidR="00EB0C84" w:rsidRDefault="00EB0C84" w:rsidP="000F51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L’adeguamento normativo degli impianti di pubblica illuminazione oltre che essere un obbligo normativo consentirebbe anche </w:t>
      </w:r>
      <w:bookmarkStart w:id="0" w:name="_GoBack"/>
      <w:bookmarkEnd w:id="0"/>
      <w:r>
        <w:rPr>
          <w:rFonts w:ascii="Times New Roman" w:hAnsi="Times New Roman"/>
          <w:sz w:val="24"/>
        </w:rPr>
        <w:t>notevoli risparmi alle case comunali;</w:t>
      </w:r>
    </w:p>
    <w:p w:rsidR="00EB0C84" w:rsidRPr="00D642D3" w:rsidRDefault="00EB0C84" w:rsidP="000F51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questi anni si sono avute moltissime opportunità di finanziare il rifacimento e la messa in sicurezza degli impianti di I. P. che non sono state colte dall’Amministrazione 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interpella la S.V. per conoscere : 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Quali iniziative intende porre in essere per la messa in sicurezza degli impianti di illuminazione pubblica e in che modo intende provvedere alla carenza normativa degli stessi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Si richiede </w:t>
      </w:r>
      <w:r>
        <w:rPr>
          <w:rFonts w:ascii="Times New Roman" w:hAnsi="Times New Roman"/>
          <w:b/>
          <w:color w:val="000000"/>
          <w:sz w:val="24"/>
          <w:u w:val="single"/>
        </w:rPr>
        <w:t>risposta scritta</w:t>
      </w:r>
      <w:r>
        <w:rPr>
          <w:rFonts w:ascii="Times New Roman" w:hAnsi="Times New Roman"/>
          <w:color w:val="000000"/>
          <w:sz w:val="24"/>
        </w:rPr>
        <w:t>.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Distinti saluti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Il Consigliere comunale 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  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  Avv. Giovanni Iuppa</w:t>
      </w:r>
    </w:p>
    <w:p w:rsidR="00EB0C84" w:rsidRDefault="00EB0C84" w:rsidP="000F51AF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EB0C84" w:rsidSect="00323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955"/>
    <w:multiLevelType w:val="hybridMultilevel"/>
    <w:tmpl w:val="276CDBB4"/>
    <w:lvl w:ilvl="0" w:tplc="40E62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416F"/>
    <w:multiLevelType w:val="multilevel"/>
    <w:tmpl w:val="F78E90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">
    <w:nsid w:val="571F15F9"/>
    <w:multiLevelType w:val="hybridMultilevel"/>
    <w:tmpl w:val="EF9CD794"/>
    <w:lvl w:ilvl="0" w:tplc="32484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4664"/>
    <w:multiLevelType w:val="hybridMultilevel"/>
    <w:tmpl w:val="3FD43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D4501"/>
    <w:multiLevelType w:val="hybridMultilevel"/>
    <w:tmpl w:val="FA3C7F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B8F"/>
    <w:rsid w:val="00014655"/>
    <w:rsid w:val="000173FE"/>
    <w:rsid w:val="000F51AF"/>
    <w:rsid w:val="00262DB6"/>
    <w:rsid w:val="002D5082"/>
    <w:rsid w:val="003234B8"/>
    <w:rsid w:val="004248D3"/>
    <w:rsid w:val="00456986"/>
    <w:rsid w:val="0049215F"/>
    <w:rsid w:val="006E7457"/>
    <w:rsid w:val="006F190C"/>
    <w:rsid w:val="00823FE1"/>
    <w:rsid w:val="009508F0"/>
    <w:rsid w:val="00A3173B"/>
    <w:rsid w:val="00A752B3"/>
    <w:rsid w:val="00A913E9"/>
    <w:rsid w:val="00B330E1"/>
    <w:rsid w:val="00B55119"/>
    <w:rsid w:val="00BA6FD5"/>
    <w:rsid w:val="00C20775"/>
    <w:rsid w:val="00C26866"/>
    <w:rsid w:val="00D642D3"/>
    <w:rsid w:val="00EB0C84"/>
    <w:rsid w:val="00EB6A25"/>
    <w:rsid w:val="00EF5196"/>
    <w:rsid w:val="00F138D3"/>
    <w:rsid w:val="00F633C9"/>
    <w:rsid w:val="00F80226"/>
    <w:rsid w:val="00FA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75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52B3"/>
    <w:rPr>
      <w:rFonts w:ascii="Times New Roman" w:hAnsi="Times New Roman" w:cs="Times New Roman"/>
      <w:sz w:val="24"/>
      <w:szCs w:val="24"/>
    </w:rPr>
  </w:style>
  <w:style w:type="character" w:customStyle="1" w:styleId="CharAttribute0">
    <w:name w:val="CharAttribute0"/>
    <w:uiPriority w:val="99"/>
    <w:rsid w:val="00F80226"/>
    <w:rPr>
      <w:rFonts w:ascii="Times New Roman" w:eastAsia="Times New Roman"/>
      <w:sz w:val="24"/>
    </w:rPr>
  </w:style>
  <w:style w:type="paragraph" w:styleId="ListParagraph">
    <w:name w:val="List Paragraph"/>
    <w:basedOn w:val="Normal"/>
    <w:uiPriority w:val="99"/>
    <w:qFormat/>
    <w:rsid w:val="00EF5196"/>
    <w:pPr>
      <w:ind w:left="720"/>
      <w:contextualSpacing/>
    </w:pPr>
  </w:style>
  <w:style w:type="paragraph" w:customStyle="1" w:styleId="Corpodeltesto31">
    <w:name w:val="Corpo del testo 31"/>
    <w:basedOn w:val="Normal"/>
    <w:uiPriority w:val="99"/>
    <w:rsid w:val="00B330E1"/>
    <w:pPr>
      <w:tabs>
        <w:tab w:val="left" w:pos="7938"/>
        <w:tab w:val="left" w:pos="8080"/>
      </w:tabs>
      <w:spacing w:after="0" w:line="240" w:lineRule="auto"/>
      <w:jc w:val="both"/>
    </w:pPr>
    <w:rPr>
      <w:rFonts w:ascii="Times New Roman" w:hAnsi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425</Words>
  <Characters>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Totò</dc:creator>
  <cp:keywords/>
  <dc:description/>
  <cp:lastModifiedBy>Giovanni Iuppa</cp:lastModifiedBy>
  <cp:revision>2</cp:revision>
  <dcterms:created xsi:type="dcterms:W3CDTF">2015-06-30T14:46:00Z</dcterms:created>
  <dcterms:modified xsi:type="dcterms:W3CDTF">2015-06-30T14:46:00Z</dcterms:modified>
</cp:coreProperties>
</file>